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</w:rPr>
      </w:pPr>
      <w:bookmarkStart w:colFirst="0" w:colLast="0" w:name="_heading=h.6bcu1wvbedhh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PROJETO DE ENSINO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5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47"/>
        <w:gridCol w:w="6028"/>
        <w:tblGridChange w:id="0">
          <w:tblGrid>
            <w:gridCol w:w="3747"/>
            <w:gridCol w:w="6028"/>
          </w:tblGrid>
        </w:tblGridChange>
      </w:tblGrid>
      <w:tr>
        <w:trPr>
          <w:cantSplit w:val="0"/>
          <w:trHeight w:val="315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Título do Projeto de Ensino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Coordenador/Orientador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Unidade de Lotação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Vigência do Projeto de Ensino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Área Temática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 Ensino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Link do Lattes Orientador</w:t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5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5"/>
        <w:tblGridChange w:id="0">
          <w:tblGrid>
            <w:gridCol w:w="9775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RESUMO DO PROJETO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(mínimo de 500 e máximo de 8000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8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75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5"/>
        <w:tblGridChange w:id="0">
          <w:tblGrid>
            <w:gridCol w:w="9775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PALAVRAS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CHAVE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(mínimo 2, máximo 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0"/>
        <w:tblGridChange w:id="0">
          <w:tblGrid>
            <w:gridCol w:w="977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FUNDAMENTAÇÃO E JUSTIFICATIVA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 (mínimo de 500 e máximo de 8.000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7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0"/>
        <w:tblGridChange w:id="0">
          <w:tblGrid>
            <w:gridCol w:w="977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PÚBLICO ALVO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 (máximo de 500 caracteres; caracterizar o público e estimar o número de pessoas a serem alcançadas)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7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0"/>
        <w:tblGridChange w:id="0">
          <w:tblGrid>
            <w:gridCol w:w="977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OBJETIVO GERAL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 (máximo de 1.500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7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0"/>
        <w:tblGridChange w:id="0">
          <w:tblGrid>
            <w:gridCol w:w="977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METODOLOGIA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 (mínimo de 500 e máximo de 8.000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7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0"/>
        <w:tblGridChange w:id="0">
          <w:tblGrid>
            <w:gridCol w:w="977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IMPACTOS E RESULTADOS ESPERADOS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 (máximo de 3.000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77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0"/>
        <w:tblGridChange w:id="0">
          <w:tblGrid>
            <w:gridCol w:w="977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INFRAESTRUTURA, RECURSOS E PARCERIAS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(máximo de 2.000 caracteres; informar infraestrutura disponível, recursos necessários e parcerias, quando aplicável)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77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0"/>
        <w:tblGridChange w:id="0">
          <w:tblGrid>
            <w:gridCol w:w="977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REFERÊNCIAS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 (conforme normas adotadas pela instituição)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77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0"/>
        <w:tblGridChange w:id="0">
          <w:tblGrid>
            <w:gridCol w:w="977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CARACTERIZAÇÃO DA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ATIVIDADE DE ENSINO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 (mínimo de 500 e máximo de 3.000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spacing w:after="160" w:line="278.0000000000000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tabs>
          <w:tab w:val="left" w:leader="none" w:pos="9294"/>
        </w:tabs>
        <w:spacing w:line="276" w:lineRule="auto"/>
        <w:ind w:left="141" w:right="144" w:hanging="105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ANEXO II</w:t>
      </w:r>
    </w:p>
    <w:p w:rsidR="00000000" w:rsidDel="00000000" w:rsidP="00000000" w:rsidRDefault="00000000" w:rsidRPr="00000000" w14:paraId="00000032">
      <w:pPr>
        <w:pStyle w:val="Heading1"/>
        <w:tabs>
          <w:tab w:val="left" w:leader="none" w:pos="9294"/>
        </w:tabs>
        <w:spacing w:line="276" w:lineRule="auto"/>
        <w:ind w:left="141" w:right="2" w:hanging="105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PLANO DE TRABALHO DO BOLSISTA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775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47"/>
        <w:gridCol w:w="6028"/>
        <w:tblGridChange w:id="0">
          <w:tblGrid>
            <w:gridCol w:w="3747"/>
            <w:gridCol w:w="6028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Título do Plano de Trabalho</w:t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Local de Execução do Plano de Trabalho</w:t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Bolsista</w:t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CPF do Bolsista</w:t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Orientador</w:t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775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5"/>
        <w:tblGridChange w:id="0">
          <w:tblGrid>
            <w:gridCol w:w="9775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1. OBJETIVOS ESPECÍFICOS A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SEREM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 ALCANÇADOS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(máximo de 1500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8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775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5"/>
        <w:tblGridChange w:id="0">
          <w:tblGrid>
            <w:gridCol w:w="9775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2. METODOLOGIA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(mínimo de 1000 e máximo de 8000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77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0"/>
        <w:tblGridChange w:id="0">
          <w:tblGrid>
            <w:gridCol w:w="977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3. RESULTADOS ESPERADOS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(máximo de 2000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774.0" w:type="dxa"/>
        <w:jc w:val="left"/>
        <w:tblInd w:w="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94"/>
        <w:gridCol w:w="600"/>
        <w:gridCol w:w="600"/>
        <w:gridCol w:w="600"/>
        <w:gridCol w:w="600"/>
        <w:gridCol w:w="660"/>
        <w:gridCol w:w="720"/>
        <w:tblGridChange w:id="0">
          <w:tblGrid>
            <w:gridCol w:w="5994"/>
            <w:gridCol w:w="600"/>
            <w:gridCol w:w="600"/>
            <w:gridCol w:w="600"/>
            <w:gridCol w:w="600"/>
            <w:gridCol w:w="660"/>
            <w:gridCol w:w="720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1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4. CRONOGRAMA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(acrescentar linhas suficientes para descrever as atividades necessárias)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1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Meses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spacing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276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294"/>
        </w:tabs>
        <w:spacing w:after="80" w:line="276" w:lineRule="auto"/>
        <w:ind w:left="566" w:right="56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277.7952755905512" w:top="1598.740157480315" w:left="992.1259842519686" w:right="992.1259842519686" w:header="446" w:footer="51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pStyle w:val="Heading1"/>
      <w:tabs>
        <w:tab w:val="left" w:leader="none" w:pos="9294"/>
      </w:tabs>
      <w:spacing w:after="0" w:before="200" w:line="240" w:lineRule="auto"/>
      <w:ind w:left="1842.5196850393697" w:right="4.133858267717301" w:firstLine="0"/>
      <w:jc w:val="center"/>
      <w:rPr/>
    </w:pPr>
    <w:bookmarkStart w:colFirst="0" w:colLast="0" w:name="_heading=h.mybvnvrlgunz" w:id="1"/>
    <w:bookmarkEnd w:id="1"/>
    <w:r w:rsidDel="00000000" w:rsidR="00000000" w:rsidRPr="00000000">
      <w:rPr>
        <w:sz w:val="24"/>
        <w:szCs w:val="24"/>
        <w:rtl w:val="0"/>
      </w:rPr>
      <w:t xml:space="preserve">EMPRESA DE PESQUISA AGROPECUÁRIA DE MINAS GERAIS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-257173</wp:posOffset>
          </wp:positionH>
          <wp:positionV relativeFrom="paragraph">
            <wp:posOffset>28575</wp:posOffset>
          </wp:positionV>
          <wp:extent cx="1325062" cy="384432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25062" cy="38443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spacing w:line="360" w:lineRule="auto"/>
        <w:ind w:right="4.13385826771730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left" w:leader="none" w:pos="9294"/>
      </w:tabs>
      <w:spacing w:after="120" w:line="288" w:lineRule="auto"/>
      <w:ind w:left="1134" w:right="561" w:hanging="283"/>
      <w:jc w:val="both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9294"/>
      </w:tabs>
      <w:spacing w:after="80" w:before="360" w:line="276" w:lineRule="auto"/>
      <w:ind w:left="567" w:right="562"/>
      <w:jc w:val="both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tabs>
        <w:tab w:val="left" w:leader="none" w:pos="9294"/>
      </w:tabs>
      <w:spacing w:after="240" w:line="276" w:lineRule="auto"/>
      <w:ind w:left="567" w:right="562"/>
      <w:jc w:val="both"/>
    </w:pPr>
    <w:rPr>
      <w:b w:val="1"/>
      <w:bCs w:val="1"/>
      <w:sz w:val="24"/>
      <w:szCs w:val="24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spacing w:before="120"/>
      <w:ind w:left="244"/>
    </w:pPr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spacing w:before="120"/>
      <w:ind w:left="555" w:hanging="311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DA66A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DA66A5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DA66A5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DA66A5"/>
    <w:rPr>
      <w:rFonts w:ascii="Times New Roman" w:cs="Times New Roman" w:eastAsia="Times New Roman" w:hAnsi="Times New Roman"/>
      <w:lang w:val="pt-PT"/>
    </w:rPr>
  </w:style>
  <w:style w:type="table" w:styleId="Tabelacomgrade">
    <w:name w:val="Table Grid"/>
    <w:basedOn w:val="Tabelanormal"/>
    <w:uiPriority w:val="59"/>
    <w:rsid w:val="00F00EF4"/>
    <w:pPr>
      <w:widowControl w:val="1"/>
    </w:pPr>
    <w:rPr>
      <w:rFonts w:eastAsiaTheme="minorEastAsia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pPr>
      <w:widowControl w:val="1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pPr>
      <w:widowControl w:val="1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table" w:styleId="a4" w:customStyle="1">
    <w:basedOn w:val="TableNormal0"/>
    <w:tblPr>
      <w:tblStyleRowBandSize w:val="1"/>
      <w:tblStyleColBandSize w:val="1"/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</w:tblPr>
  </w:style>
  <w:style w:type="table" w:styleId="a7" w:customStyle="1">
    <w:basedOn w:val="TableNormal0"/>
    <w:tblPr>
      <w:tblStyleRowBandSize w:val="1"/>
      <w:tblStyleColBandSize w:val="1"/>
    </w:tblPr>
  </w:style>
  <w:style w:type="character" w:styleId="Refdecomentrio">
    <w:name w:val="annotation reference"/>
    <w:basedOn w:val="Fontepargpadro"/>
    <w:uiPriority w:val="99"/>
    <w:semiHidden w:val="1"/>
    <w:unhideWhenUsed w:val="1"/>
    <w:rsid w:val="00A71D5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wA/Ol/HA+0IXlS99i2yUSmDXDw==">CgMxLjAyDmguNmJjdTF3dmJlZGhoMg5oLm15YnZudnJsZ3VuejgAciExc2x0NExIN2U5N2JQei1WYXVZSE5aNzFFYmhyQVIzZnE=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2026-08-17T00:17:00Z</dcterms:created>
  <dc:creator>Usuario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2026-07-30T00:00:00Z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2026-07-30T00:00:00Z</vt:filetime>
  </property>
</Properties>
</file>